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E8" w:rsidRPr="00D27ACB" w:rsidRDefault="00D27ACB" w:rsidP="00D27ACB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ACB">
        <w:rPr>
          <w:rFonts w:ascii="Times New Roman" w:hAnsi="Times New Roman" w:cs="Times New Roman"/>
          <w:b/>
          <w:sz w:val="28"/>
          <w:szCs w:val="28"/>
        </w:rPr>
        <w:t>Информация в сфере малого и среднего предпринимательства на территории Третьяковского сельского поселения Духовщинского района Смоленской обла</w:t>
      </w:r>
      <w:bookmarkStart w:id="0" w:name="_GoBack"/>
      <w:bookmarkEnd w:id="0"/>
      <w:r w:rsidRPr="00D27ACB">
        <w:rPr>
          <w:rFonts w:ascii="Times New Roman" w:hAnsi="Times New Roman" w:cs="Times New Roman"/>
          <w:b/>
          <w:sz w:val="28"/>
          <w:szCs w:val="28"/>
        </w:rPr>
        <w:t>сти</w:t>
      </w:r>
    </w:p>
    <w:p w:rsidR="00D27ACB" w:rsidRDefault="00D27ACB" w:rsidP="00540E48">
      <w:pPr>
        <w:pStyle w:val="af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D27ACB" w:rsidRDefault="000024F5" w:rsidP="00540E48">
      <w:pPr>
        <w:pStyle w:val="af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4FAC">
        <w:rPr>
          <w:color w:val="333333"/>
          <w:sz w:val="28"/>
          <w:szCs w:val="28"/>
        </w:rPr>
        <w:t>В сфере малого и среднего предпринимательства на территории Третьяковского сельского поселения</w:t>
      </w:r>
      <w:r w:rsidR="00540E48" w:rsidRPr="00054FAC">
        <w:rPr>
          <w:color w:val="333333"/>
          <w:sz w:val="28"/>
          <w:szCs w:val="28"/>
        </w:rPr>
        <w:t xml:space="preserve"> Духовщинского района Смоленской области</w:t>
      </w:r>
      <w:r w:rsidRPr="00054FAC">
        <w:rPr>
          <w:color w:val="333333"/>
          <w:sz w:val="28"/>
          <w:szCs w:val="28"/>
        </w:rPr>
        <w:t xml:space="preserve"> осуществляют деятельность 11 субъектов малого и среднего предпринимательства.</w:t>
      </w:r>
      <w:r w:rsidRPr="00054FAC">
        <w:rPr>
          <w:color w:val="333333"/>
          <w:sz w:val="28"/>
          <w:szCs w:val="28"/>
        </w:rPr>
        <w:br/>
      </w:r>
    </w:p>
    <w:p w:rsidR="00540E48" w:rsidRPr="00054FAC" w:rsidRDefault="000024F5" w:rsidP="00540E48">
      <w:pPr>
        <w:pStyle w:val="af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4FAC">
        <w:rPr>
          <w:color w:val="333333"/>
          <w:sz w:val="28"/>
          <w:szCs w:val="28"/>
        </w:rPr>
        <w:t>Средняя численность работающих в малых и средних предприятиях составила 31 человек.</w:t>
      </w:r>
    </w:p>
    <w:p w:rsidR="00D27ACB" w:rsidRDefault="00D27ACB" w:rsidP="00054FAC">
      <w:pPr>
        <w:pStyle w:val="af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40E48" w:rsidRDefault="000024F5" w:rsidP="00054FAC">
      <w:pPr>
        <w:pStyle w:val="af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4FAC">
        <w:rPr>
          <w:color w:val="333333"/>
          <w:sz w:val="28"/>
          <w:szCs w:val="28"/>
        </w:rPr>
        <w:t>Финансово-экономическое состояние субъектов малого и среднего предпринимательства в Третьяковском сельском поселении характеризуется как стабильное.</w:t>
      </w:r>
    </w:p>
    <w:p w:rsidR="00054FAC" w:rsidRPr="00054FAC" w:rsidRDefault="00054FAC" w:rsidP="00054FAC">
      <w:pPr>
        <w:pStyle w:val="af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40E48" w:rsidRPr="00054FAC" w:rsidRDefault="000024F5" w:rsidP="000024F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4FAC">
        <w:rPr>
          <w:color w:val="333333"/>
          <w:sz w:val="28"/>
          <w:szCs w:val="28"/>
        </w:rPr>
        <w:t>Число замещённых рабочих мест в субъектах малого и среднего предпринимательства по видам экономической деятельности: </w:t>
      </w:r>
    </w:p>
    <w:p w:rsidR="00540E48" w:rsidRPr="00054FAC" w:rsidRDefault="000024F5" w:rsidP="00D27ACB">
      <w:pPr>
        <w:pStyle w:val="af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54FAC">
        <w:rPr>
          <w:color w:val="000000"/>
          <w:sz w:val="28"/>
          <w:szCs w:val="28"/>
        </w:rPr>
        <w:t>- сельское хозяйство составляет -</w:t>
      </w:r>
      <w:r w:rsidRPr="00054FAC">
        <w:rPr>
          <w:color w:val="333333"/>
          <w:sz w:val="28"/>
          <w:szCs w:val="28"/>
        </w:rPr>
        <w:t>7 рабочих мест</w:t>
      </w:r>
      <w:r w:rsidR="00D27ACB">
        <w:rPr>
          <w:color w:val="000000"/>
          <w:sz w:val="28"/>
          <w:szCs w:val="28"/>
        </w:rPr>
        <w:t>;</w:t>
      </w:r>
    </w:p>
    <w:p w:rsidR="000024F5" w:rsidRPr="00054FAC" w:rsidRDefault="000024F5" w:rsidP="00D27ACB">
      <w:pPr>
        <w:pStyle w:val="af5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054FAC">
        <w:rPr>
          <w:color w:val="000000"/>
          <w:sz w:val="28"/>
          <w:szCs w:val="28"/>
        </w:rPr>
        <w:t>- розничная торговля составляет - 2</w:t>
      </w:r>
      <w:r w:rsidRPr="00054FAC">
        <w:rPr>
          <w:color w:val="333333"/>
          <w:sz w:val="28"/>
          <w:szCs w:val="28"/>
        </w:rPr>
        <w:t xml:space="preserve"> рабочих мест;</w:t>
      </w:r>
    </w:p>
    <w:p w:rsidR="000024F5" w:rsidRPr="00054FAC" w:rsidRDefault="000024F5" w:rsidP="00D27ACB">
      <w:pPr>
        <w:pStyle w:val="af5"/>
        <w:spacing w:before="180" w:beforeAutospacing="0" w:after="180" w:afterAutospacing="0" w:line="276" w:lineRule="auto"/>
        <w:rPr>
          <w:color w:val="000000"/>
          <w:sz w:val="28"/>
          <w:szCs w:val="28"/>
        </w:rPr>
      </w:pPr>
      <w:r w:rsidRPr="00054FAC">
        <w:rPr>
          <w:color w:val="000000"/>
          <w:sz w:val="28"/>
          <w:szCs w:val="28"/>
        </w:rPr>
        <w:t xml:space="preserve">- транспорт составляет - 3 </w:t>
      </w:r>
      <w:r w:rsidRPr="00054FAC">
        <w:rPr>
          <w:color w:val="333333"/>
          <w:sz w:val="28"/>
          <w:szCs w:val="28"/>
        </w:rPr>
        <w:t>рабочих мест;</w:t>
      </w:r>
    </w:p>
    <w:p w:rsidR="000024F5" w:rsidRPr="00054FAC" w:rsidRDefault="000024F5" w:rsidP="000024F5">
      <w:pPr>
        <w:pStyle w:val="af5"/>
        <w:spacing w:before="180" w:beforeAutospacing="0" w:after="180" w:afterAutospacing="0"/>
        <w:rPr>
          <w:color w:val="333333"/>
          <w:sz w:val="28"/>
          <w:szCs w:val="28"/>
        </w:rPr>
      </w:pPr>
      <w:r w:rsidRPr="00054FAC">
        <w:rPr>
          <w:color w:val="333333"/>
          <w:sz w:val="28"/>
          <w:szCs w:val="28"/>
        </w:rPr>
        <w:t>- животноводство (разведение КРС) - 4 рабочих мест;</w:t>
      </w:r>
    </w:p>
    <w:p w:rsidR="000024F5" w:rsidRPr="00054FAC" w:rsidRDefault="000024F5" w:rsidP="000024F5">
      <w:pPr>
        <w:pStyle w:val="af5"/>
        <w:spacing w:before="180" w:beforeAutospacing="0" w:after="180" w:afterAutospacing="0"/>
        <w:rPr>
          <w:color w:val="333333"/>
          <w:sz w:val="28"/>
          <w:szCs w:val="28"/>
        </w:rPr>
      </w:pPr>
      <w:r w:rsidRPr="00054FAC">
        <w:rPr>
          <w:color w:val="333333"/>
          <w:sz w:val="28"/>
          <w:szCs w:val="28"/>
        </w:rPr>
        <w:t xml:space="preserve">- </w:t>
      </w:r>
      <w:r w:rsidRPr="00054FAC">
        <w:rPr>
          <w:sz w:val="28"/>
          <w:szCs w:val="28"/>
        </w:rPr>
        <w:t xml:space="preserve">лесозаготовки – 15 </w:t>
      </w:r>
      <w:r w:rsidRPr="00054FAC">
        <w:rPr>
          <w:color w:val="333333"/>
          <w:sz w:val="28"/>
          <w:szCs w:val="28"/>
        </w:rPr>
        <w:t>рабочих мест.</w:t>
      </w:r>
    </w:p>
    <w:p w:rsidR="00DC66E8" w:rsidRPr="00D27ACB" w:rsidRDefault="000024F5" w:rsidP="00D27ACB">
      <w:pPr>
        <w:pStyle w:val="af5"/>
        <w:spacing w:before="180" w:beforeAutospacing="0" w:after="180" w:afterAutospacing="0"/>
        <w:rPr>
          <w:color w:val="000000"/>
          <w:sz w:val="28"/>
          <w:szCs w:val="28"/>
        </w:rPr>
      </w:pPr>
      <w:r w:rsidRPr="004B5E1C">
        <w:rPr>
          <w:color w:val="000000"/>
          <w:sz w:val="28"/>
          <w:szCs w:val="28"/>
        </w:rPr>
        <w:t>В целях информационной поддержки субъектов малого и среднего предпринимательства вся информация размещается на официальном сайте Третьяковского сельского поселения.</w:t>
      </w:r>
    </w:p>
    <w:p w:rsidR="00DC66E8" w:rsidRPr="00DC66E8" w:rsidRDefault="00DC66E8" w:rsidP="00DC66E8">
      <w:pPr>
        <w:rPr>
          <w:rFonts w:ascii="Times New Roman" w:hAnsi="Times New Roman" w:cs="Times New Roman"/>
          <w:sz w:val="28"/>
          <w:szCs w:val="28"/>
        </w:rPr>
      </w:pPr>
    </w:p>
    <w:p w:rsidR="00DC66E8" w:rsidRPr="00DC66E8" w:rsidRDefault="00DC66E8" w:rsidP="00DC66E8">
      <w:pPr>
        <w:rPr>
          <w:rFonts w:ascii="Times New Roman" w:hAnsi="Times New Roman" w:cs="Times New Roman"/>
          <w:sz w:val="28"/>
          <w:szCs w:val="28"/>
        </w:rPr>
      </w:pPr>
    </w:p>
    <w:p w:rsidR="00DC66E8" w:rsidRPr="00DC66E8" w:rsidRDefault="00DC66E8" w:rsidP="00DC66E8">
      <w:pPr>
        <w:rPr>
          <w:rFonts w:ascii="Times New Roman" w:hAnsi="Times New Roman" w:cs="Times New Roman"/>
          <w:sz w:val="28"/>
          <w:szCs w:val="28"/>
        </w:rPr>
      </w:pPr>
    </w:p>
    <w:p w:rsidR="00DC66E8" w:rsidRPr="00DC66E8" w:rsidRDefault="00DC66E8" w:rsidP="00DC66E8">
      <w:pPr>
        <w:rPr>
          <w:rFonts w:ascii="Times New Roman" w:hAnsi="Times New Roman" w:cs="Times New Roman"/>
          <w:sz w:val="28"/>
          <w:szCs w:val="28"/>
        </w:rPr>
      </w:pPr>
    </w:p>
    <w:p w:rsidR="00DC66E8" w:rsidRPr="00DC66E8" w:rsidRDefault="00DC66E8" w:rsidP="00DC66E8">
      <w:pPr>
        <w:rPr>
          <w:rFonts w:ascii="Times New Roman" w:hAnsi="Times New Roman" w:cs="Times New Roman"/>
          <w:sz w:val="28"/>
          <w:szCs w:val="28"/>
        </w:rPr>
      </w:pPr>
    </w:p>
    <w:p w:rsidR="00DC66E8" w:rsidRPr="00DC66E8" w:rsidRDefault="00DC66E8" w:rsidP="00DC66E8">
      <w:pPr>
        <w:rPr>
          <w:rFonts w:ascii="Times New Roman" w:hAnsi="Times New Roman" w:cs="Times New Roman"/>
          <w:sz w:val="28"/>
          <w:szCs w:val="28"/>
        </w:rPr>
      </w:pPr>
    </w:p>
    <w:p w:rsidR="005B604C" w:rsidRPr="00DC66E8" w:rsidRDefault="005B604C" w:rsidP="00DC66E8">
      <w:pPr>
        <w:rPr>
          <w:rFonts w:ascii="Times New Roman" w:hAnsi="Times New Roman" w:cs="Times New Roman"/>
          <w:sz w:val="28"/>
          <w:szCs w:val="28"/>
        </w:rPr>
      </w:pPr>
    </w:p>
    <w:sectPr w:rsidR="005B604C" w:rsidRPr="00DC6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63"/>
    <w:rsid w:val="000024F5"/>
    <w:rsid w:val="00054FAC"/>
    <w:rsid w:val="00090B63"/>
    <w:rsid w:val="00096820"/>
    <w:rsid w:val="001108A3"/>
    <w:rsid w:val="00174451"/>
    <w:rsid w:val="001948AE"/>
    <w:rsid w:val="001A6EC8"/>
    <w:rsid w:val="002214F5"/>
    <w:rsid w:val="002655E7"/>
    <w:rsid w:val="00371785"/>
    <w:rsid w:val="00380EF8"/>
    <w:rsid w:val="003C0B25"/>
    <w:rsid w:val="00404FAF"/>
    <w:rsid w:val="004B5E1C"/>
    <w:rsid w:val="004C3EF8"/>
    <w:rsid w:val="00540E48"/>
    <w:rsid w:val="005B604C"/>
    <w:rsid w:val="00657C92"/>
    <w:rsid w:val="00684379"/>
    <w:rsid w:val="006A30DC"/>
    <w:rsid w:val="00937DC3"/>
    <w:rsid w:val="00944D87"/>
    <w:rsid w:val="009B7839"/>
    <w:rsid w:val="009D43B5"/>
    <w:rsid w:val="00BA668B"/>
    <w:rsid w:val="00C9584B"/>
    <w:rsid w:val="00CF31CE"/>
    <w:rsid w:val="00CF5B17"/>
    <w:rsid w:val="00D27ACB"/>
    <w:rsid w:val="00D92808"/>
    <w:rsid w:val="00DC66E8"/>
    <w:rsid w:val="00F353D8"/>
    <w:rsid w:val="00F4568C"/>
    <w:rsid w:val="00FC0917"/>
    <w:rsid w:val="00FC7378"/>
    <w:rsid w:val="00FD2B0C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0C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FD2B0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B0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B0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0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B0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B0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B0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B0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B0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D2B0C"/>
    <w:rPr>
      <w:b/>
      <w:bCs/>
      <w:spacing w:val="0"/>
    </w:rPr>
  </w:style>
  <w:style w:type="character" w:styleId="a4">
    <w:name w:val="Emphasis"/>
    <w:uiPriority w:val="20"/>
    <w:qFormat/>
    <w:rsid w:val="00FD2B0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5">
    <w:name w:val="No Spacing"/>
    <w:basedOn w:val="a"/>
    <w:uiPriority w:val="1"/>
    <w:qFormat/>
    <w:rsid w:val="00FD2B0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D2B0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D2B0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D2B0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D2B0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FD2B0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FD2B0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FD2B0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FD2B0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FD2B0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FD2B0C"/>
    <w:rPr>
      <w:b/>
      <w:bCs/>
      <w:smallCaps/>
      <w:color w:val="1F497D" w:themeColor="text2"/>
      <w:spacing w:val="10"/>
      <w:sz w:val="18"/>
      <w:szCs w:val="18"/>
    </w:rPr>
  </w:style>
  <w:style w:type="paragraph" w:styleId="a7">
    <w:name w:val="Title"/>
    <w:next w:val="a"/>
    <w:link w:val="a8"/>
    <w:uiPriority w:val="10"/>
    <w:qFormat/>
    <w:rsid w:val="00FD2B0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8">
    <w:name w:val="Название Знак"/>
    <w:basedOn w:val="a0"/>
    <w:link w:val="a7"/>
    <w:uiPriority w:val="10"/>
    <w:rsid w:val="00FD2B0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9">
    <w:name w:val="Subtitle"/>
    <w:next w:val="a"/>
    <w:link w:val="aa"/>
    <w:uiPriority w:val="11"/>
    <w:qFormat/>
    <w:rsid w:val="00FD2B0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FD2B0C"/>
    <w:rPr>
      <w:smallCaps/>
      <w:color w:val="938953" w:themeColor="background2" w:themeShade="7F"/>
      <w:spacing w:val="5"/>
      <w:sz w:val="28"/>
      <w:szCs w:val="28"/>
    </w:rPr>
  </w:style>
  <w:style w:type="paragraph" w:styleId="ab">
    <w:name w:val="List Paragraph"/>
    <w:basedOn w:val="a"/>
    <w:uiPriority w:val="34"/>
    <w:qFormat/>
    <w:rsid w:val="00FD2B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D2B0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D2B0C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D2B0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FD2B0C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FD2B0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FD2B0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FD2B0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FD2B0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FD2B0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D2B0C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6A3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380EF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0C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FD2B0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B0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B0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0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B0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B0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B0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B0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B0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D2B0C"/>
    <w:rPr>
      <w:b/>
      <w:bCs/>
      <w:spacing w:val="0"/>
    </w:rPr>
  </w:style>
  <w:style w:type="character" w:styleId="a4">
    <w:name w:val="Emphasis"/>
    <w:uiPriority w:val="20"/>
    <w:qFormat/>
    <w:rsid w:val="00FD2B0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5">
    <w:name w:val="No Spacing"/>
    <w:basedOn w:val="a"/>
    <w:uiPriority w:val="1"/>
    <w:qFormat/>
    <w:rsid w:val="00FD2B0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D2B0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D2B0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D2B0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D2B0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FD2B0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FD2B0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FD2B0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FD2B0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FD2B0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FD2B0C"/>
    <w:rPr>
      <w:b/>
      <w:bCs/>
      <w:smallCaps/>
      <w:color w:val="1F497D" w:themeColor="text2"/>
      <w:spacing w:val="10"/>
      <w:sz w:val="18"/>
      <w:szCs w:val="18"/>
    </w:rPr>
  </w:style>
  <w:style w:type="paragraph" w:styleId="a7">
    <w:name w:val="Title"/>
    <w:next w:val="a"/>
    <w:link w:val="a8"/>
    <w:uiPriority w:val="10"/>
    <w:qFormat/>
    <w:rsid w:val="00FD2B0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8">
    <w:name w:val="Название Знак"/>
    <w:basedOn w:val="a0"/>
    <w:link w:val="a7"/>
    <w:uiPriority w:val="10"/>
    <w:rsid w:val="00FD2B0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9">
    <w:name w:val="Subtitle"/>
    <w:next w:val="a"/>
    <w:link w:val="aa"/>
    <w:uiPriority w:val="11"/>
    <w:qFormat/>
    <w:rsid w:val="00FD2B0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FD2B0C"/>
    <w:rPr>
      <w:smallCaps/>
      <w:color w:val="938953" w:themeColor="background2" w:themeShade="7F"/>
      <w:spacing w:val="5"/>
      <w:sz w:val="28"/>
      <w:szCs w:val="28"/>
    </w:rPr>
  </w:style>
  <w:style w:type="paragraph" w:styleId="ab">
    <w:name w:val="List Paragraph"/>
    <w:basedOn w:val="a"/>
    <w:uiPriority w:val="34"/>
    <w:qFormat/>
    <w:rsid w:val="00FD2B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D2B0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D2B0C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D2B0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FD2B0C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FD2B0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FD2B0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FD2B0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FD2B0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FD2B0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D2B0C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6A3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380EF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dcterms:created xsi:type="dcterms:W3CDTF">2020-01-14T11:51:00Z</dcterms:created>
  <dcterms:modified xsi:type="dcterms:W3CDTF">2020-01-23T11:49:00Z</dcterms:modified>
</cp:coreProperties>
</file>