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62E" w:rsidRDefault="00EA362E" w:rsidP="00EA362E">
      <w:pPr>
        <w:pStyle w:val="ConsPlusTitle"/>
        <w:ind w:firstLine="540"/>
        <w:jc w:val="both"/>
        <w:outlineLvl w:val="3"/>
      </w:pPr>
      <w:r>
        <w:t>Перерыв течения срока исковой давности</w:t>
      </w:r>
    </w:p>
    <w:p w:rsidR="00EA362E" w:rsidRDefault="00EA362E" w:rsidP="00EA362E">
      <w:pPr>
        <w:spacing w:after="1"/>
      </w:pPr>
    </w:p>
    <w:p w:rsidR="00EA362E" w:rsidRDefault="00EA362E" w:rsidP="00EA362E">
      <w:pPr>
        <w:pStyle w:val="ConsPlusNormal"/>
        <w:ind w:firstLine="539"/>
        <w:jc w:val="both"/>
      </w:pPr>
      <w:r>
        <w:t xml:space="preserve">Течение срока исковой давности прерывается совершением обязанным лицом </w:t>
      </w:r>
      <w:hyperlink r:id="rId4" w:history="1">
        <w:r>
          <w:rPr>
            <w:color w:val="0000FF"/>
          </w:rPr>
          <w:t>действий</w:t>
        </w:r>
      </w:hyperlink>
      <w:r>
        <w:t>, свидетельствующих о признании долга.</w:t>
      </w:r>
    </w:p>
    <w:p w:rsidR="00EA362E" w:rsidRDefault="00EA362E" w:rsidP="00EA362E">
      <w:pPr>
        <w:pStyle w:val="ConsPlusNormal"/>
        <w:ind w:firstLine="539"/>
        <w:jc w:val="both"/>
      </w:pPr>
      <w:r>
        <w:t>После перерыва течение срока исковой давности начинается заново; время, истекшее до перерыва, не засчитывается в новый срок.</w:t>
      </w:r>
    </w:p>
    <w:p w:rsidR="00EA362E" w:rsidRPr="00523965" w:rsidRDefault="00EA362E" w:rsidP="00EA362E">
      <w:pPr>
        <w:pStyle w:val="ConsPlusNormal"/>
        <w:ind w:firstLine="539"/>
        <w:jc w:val="both"/>
      </w:pPr>
      <w:r w:rsidRPr="00523965">
        <w:rPr>
          <w:i/>
        </w:rPr>
        <w:t>Источник: ст. 20</w:t>
      </w:r>
      <w:r>
        <w:rPr>
          <w:i/>
        </w:rPr>
        <w:t>3</w:t>
      </w:r>
      <w:r w:rsidRPr="00523965">
        <w:rPr>
          <w:i/>
        </w:rPr>
        <w:t xml:space="preserve"> Гражданского кодекса РФ</w:t>
      </w:r>
      <w:r w:rsidRPr="00A076D5">
        <w:rPr>
          <w:i/>
        </w:rPr>
        <w:t xml:space="preserve"> (ред. от 18.07.2019).</w:t>
      </w:r>
    </w:p>
    <w:p w:rsidR="000210AB" w:rsidRDefault="000210AB"/>
    <w:sectPr w:rsidR="00021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362E"/>
    <w:rsid w:val="000210AB"/>
    <w:rsid w:val="00EA3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6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EA362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1D040480AC56772E539517B7C13560E6048DF7A2BEA05CC0265BE5416CCCED0906E61336EB7CD630897D5C4F748DEEABD4A0F6639766D60i8B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2019-08-11T08:56:00Z</dcterms:created>
  <dcterms:modified xsi:type="dcterms:W3CDTF">2019-08-11T08:56:00Z</dcterms:modified>
</cp:coreProperties>
</file>