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DD" w:rsidRDefault="00ED50DD" w:rsidP="00ED50D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Печатное средство массовой информации органов местного самоуправления муниципального образования «Третьяковское сельское поселение» Духовщинского района Смоленской области</w:t>
      </w:r>
    </w:p>
    <w:p w:rsidR="00ED50DD" w:rsidRDefault="00ED50DD" w:rsidP="00ED50DD">
      <w:pPr>
        <w:spacing w:after="0" w:line="240" w:lineRule="auto"/>
        <w:jc w:val="center"/>
        <w:rPr>
          <w:rFonts w:ascii="Monotype Corsiva" w:hAnsi="Monotype Corsiva" w:cs="Estrangelo Edessa"/>
          <w:b/>
          <w:i/>
          <w:sz w:val="96"/>
          <w:szCs w:val="96"/>
        </w:rPr>
      </w:pPr>
      <w:r>
        <w:rPr>
          <w:rFonts w:ascii="Monotype Corsiva" w:hAnsi="Monotype Corsiva" w:cs="Estrangelo Edessa"/>
          <w:b/>
          <w:i/>
          <w:sz w:val="96"/>
          <w:szCs w:val="96"/>
        </w:rPr>
        <w:t>ТРЕТЬЯКОВСКИЙ</w:t>
      </w:r>
    </w:p>
    <w:p w:rsidR="00ED50DD" w:rsidRDefault="00ED50DD" w:rsidP="00ED50DD">
      <w:pPr>
        <w:spacing w:after="0" w:line="240" w:lineRule="auto"/>
        <w:jc w:val="center"/>
        <w:rPr>
          <w:rFonts w:ascii="Monotype Corsiva" w:hAnsi="Monotype Corsiva" w:cs="Estrangelo Edessa"/>
          <w:b/>
          <w:i/>
          <w:sz w:val="96"/>
          <w:szCs w:val="96"/>
        </w:rPr>
      </w:pPr>
      <w:r>
        <w:rPr>
          <w:rFonts w:ascii="Monotype Corsiva" w:hAnsi="Monotype Corsiva" w:cs="Estrangelo Edessa"/>
          <w:b/>
          <w:i/>
          <w:sz w:val="96"/>
          <w:szCs w:val="96"/>
        </w:rPr>
        <w:t>ВЕСТНИК</w:t>
      </w:r>
    </w:p>
    <w:p w:rsidR="00ED50DD" w:rsidRDefault="00B23716" w:rsidP="00ED50DD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</w:t>
      </w:r>
      <w:r w:rsidR="00ED50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30</w:t>
      </w:r>
      <w:r w:rsidR="00ED50DD">
        <w:rPr>
          <w:rFonts w:ascii="Times New Roman" w:hAnsi="Times New Roman"/>
          <w:sz w:val="28"/>
          <w:szCs w:val="28"/>
        </w:rPr>
        <w:t>), п</w:t>
      </w:r>
      <w:r w:rsidR="00EA2A0C">
        <w:rPr>
          <w:rFonts w:ascii="Times New Roman" w:hAnsi="Times New Roman"/>
          <w:sz w:val="28"/>
          <w:szCs w:val="28"/>
        </w:rPr>
        <w:t>ятница</w:t>
      </w:r>
      <w:r w:rsidR="00ED50DD">
        <w:rPr>
          <w:rFonts w:ascii="Times New Roman" w:hAnsi="Times New Roman"/>
          <w:sz w:val="28"/>
          <w:szCs w:val="28"/>
        </w:rPr>
        <w:t xml:space="preserve">, </w:t>
      </w:r>
      <w:r w:rsidR="00EA2A0C">
        <w:rPr>
          <w:rFonts w:ascii="Times New Roman" w:hAnsi="Times New Roman"/>
          <w:sz w:val="28"/>
          <w:szCs w:val="28"/>
        </w:rPr>
        <w:t>28 января</w:t>
      </w:r>
      <w:r w:rsidR="00ED50DD">
        <w:rPr>
          <w:rFonts w:ascii="Times New Roman" w:hAnsi="Times New Roman"/>
          <w:sz w:val="28"/>
          <w:szCs w:val="28"/>
        </w:rPr>
        <w:t xml:space="preserve"> 202</w:t>
      </w:r>
      <w:r w:rsidR="00EA2A0C">
        <w:rPr>
          <w:rFonts w:ascii="Times New Roman" w:hAnsi="Times New Roman"/>
          <w:sz w:val="28"/>
          <w:szCs w:val="28"/>
        </w:rPr>
        <w:t>2</w:t>
      </w:r>
      <w:r w:rsidR="00ED50DD">
        <w:rPr>
          <w:rFonts w:ascii="Times New Roman" w:hAnsi="Times New Roman"/>
          <w:sz w:val="28"/>
          <w:szCs w:val="28"/>
        </w:rPr>
        <w:t xml:space="preserve"> года</w:t>
      </w:r>
    </w:p>
    <w:p w:rsidR="00EA2A0C" w:rsidRPr="00EA2A0C" w:rsidRDefault="00EA2A0C" w:rsidP="00EA2A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A0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ТРЕТЬЯКОВСКОГО СЕЛЬСКОГО ПОСЕЛЕНИЯ ДУХОВЩИНСКОГО РАЙОНА СМОЛЕНСКОЙ ОБЛАСТИ</w:t>
      </w:r>
    </w:p>
    <w:p w:rsidR="00EA2A0C" w:rsidRPr="00EA2A0C" w:rsidRDefault="00EA2A0C" w:rsidP="00EA2A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A0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A2A0C" w:rsidRPr="00EA2A0C" w:rsidRDefault="00EA2A0C" w:rsidP="00EA2A0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2A0C">
        <w:rPr>
          <w:rFonts w:ascii="Times New Roman" w:eastAsia="Times New Roman" w:hAnsi="Times New Roman"/>
          <w:sz w:val="28"/>
          <w:szCs w:val="28"/>
          <w:lang w:eastAsia="ru-RU"/>
        </w:rPr>
        <w:t>от 28.01.2022 года       № 6</w:t>
      </w:r>
    </w:p>
    <w:p w:rsidR="00EA2A0C" w:rsidRPr="00EA2A0C" w:rsidRDefault="00EA2A0C" w:rsidP="00EA2A0C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плана-графика закупок товаров, работ, услуг для обеспечения муниципальных нужд Третьяковского сельского поселения Духовщинского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Смоленской области на 2022 финансовый год и плановый период 2023 и 2024 годов</w:t>
      </w:r>
    </w:p>
    <w:p w:rsidR="00EA2A0C" w:rsidRPr="00EA2A0C" w:rsidRDefault="00EA2A0C" w:rsidP="00EA2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Постановлением Правительства РФ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Минэкономразвития России N 182, Казначейства России N 20н от 27.12.2011 (ред. от 10.06.2013)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заказчиков", Администрация Третьяковского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оселения Духовщинского района Смоленской</w:t>
      </w: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</w:p>
    <w:p w:rsidR="00EA2A0C" w:rsidRPr="00EA2A0C" w:rsidRDefault="00EA2A0C" w:rsidP="00EA2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2A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EA2A0C" w:rsidRPr="00EA2A0C" w:rsidRDefault="00EA2A0C" w:rsidP="00EA2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прилагаемый план-график закупок товаров, работ, услуг для обеспечения муниципальных нужд Третьяковского сельского поселения Духовщинского района Смоленской области на 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финансовый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плановый период 2023 и 2024 годов.</w:t>
      </w:r>
    </w:p>
    <w:p w:rsidR="00EA2A0C" w:rsidRPr="00EA2A0C" w:rsidRDefault="00EA2A0C" w:rsidP="00EA2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Контрактному управляющему разместить план-график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официальном сайте РФ в информационно-телекоммуникационной сети «Интернет» в соответствии с действующим законодательством.</w:t>
      </w:r>
    </w:p>
    <w:p w:rsidR="00EA2A0C" w:rsidRPr="00EA2A0C" w:rsidRDefault="00EA2A0C" w:rsidP="00EA2A0C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Настоящее постановление опубликовать в печатном средстве массовой информации органа местного самоуправления «Муниципальные вести» и разместить на официальном сайте Администрации Третьяковского </w:t>
      </w: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сельского поселения Духовщинского района Смоленской области в сети Интернет </w:t>
      </w:r>
      <w:hyperlink r:id="rId5" w:history="1">
        <w:r w:rsidRPr="00EA2A0C">
          <w:rPr>
            <w:rFonts w:ascii="Times New Roman" w:eastAsia="Arial Unicode MS" w:hAnsi="Times New Roman"/>
            <w:color w:val="000080"/>
            <w:sz w:val="28"/>
            <w:szCs w:val="28"/>
            <w:u w:val="single"/>
            <w:lang w:eastAsia="ru-RU"/>
          </w:rPr>
          <w:t>http://duhov.admin-smolensk.ru/</w:t>
        </w:r>
      </w:hyperlink>
      <w:r w:rsidRPr="00EA2A0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.</w:t>
      </w:r>
    </w:p>
    <w:p w:rsidR="00EA2A0C" w:rsidRPr="00EA2A0C" w:rsidRDefault="00EA2A0C" w:rsidP="00EA2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4.Постановление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вступает в</w:t>
      </w: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силу с момента его принятия.</w:t>
      </w:r>
    </w:p>
    <w:p w:rsidR="00EA2A0C" w:rsidRPr="00EA2A0C" w:rsidRDefault="00EA2A0C" w:rsidP="00EA2A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Третьяковского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</w:p>
    <w:p w:rsidR="00EA2A0C" w:rsidRDefault="00EA2A0C" w:rsidP="00EA2A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Духовщинского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2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Е.И. Иванова</w:t>
      </w:r>
    </w:p>
    <w:p w:rsidR="00EA2A0C" w:rsidRPr="00EA2A0C" w:rsidRDefault="00EA2A0C" w:rsidP="00EA2A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******************************************************************</w:t>
      </w:r>
    </w:p>
    <w:p w:rsidR="00EA2A0C" w:rsidRPr="00EA2A0C" w:rsidRDefault="00EA2A0C" w:rsidP="00EC1C7D">
      <w:pPr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 ПАМЯТКА ПО ПОЖАРНОЙ БЕЗОПАСНОСТИ В ЖИЛЫХ ДОМАХ</w:t>
      </w:r>
      <w:r w:rsidRPr="00EA2A0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A2A0C" w:rsidRPr="00EA2A0C" w:rsidRDefault="00EA2A0C" w:rsidP="00EA2A0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Необходимо знать и помнить, что виновниками большинства пожаров являются сами собственники жилья. Неосторожное обращение с огнем, неосторожность при  курении, эксплуатация самодельных электронагревательных приборов, использование для освещения для освещения чердачных помещений, коридоров, кладовых и различных хозяйственных построек открытого пламени – все это может привести к пожару.</w:t>
      </w:r>
    </w:p>
    <w:p w:rsidR="00EA2A0C" w:rsidRPr="00EA2A0C" w:rsidRDefault="00EA2A0C" w:rsidP="00EA2A0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2A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Неосторожное обращение с огнем является самой распространенной причиной возникновения пожара.</w:t>
      </w:r>
    </w:p>
    <w:p w:rsidR="00EA2A0C" w:rsidRPr="00EA2A0C" w:rsidRDefault="00EA2A0C" w:rsidP="00EA2A0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ОЧЕНЬ ОПАСНО КУРИТЬ ЛЕЖА В КРОВАТИ</w:t>
      </w:r>
      <w:r w:rsidRPr="00EA2A0C">
        <w:rPr>
          <w:rFonts w:ascii="Times New Roman" w:eastAsia="Times New Roman" w:hAnsi="Times New Roman"/>
          <w:b/>
          <w:sz w:val="24"/>
          <w:szCs w:val="24"/>
          <w:lang w:eastAsia="ru-RU"/>
        </w:rPr>
        <w:t>, особенно в нетрезвом состоянии. При этом все случаи похожи один на другой: пьяный курильщик засыпает, сигарета падает, от нее сначала загорается постель, а затем другая мебель в квартире.</w:t>
      </w:r>
    </w:p>
    <w:p w:rsidR="00EA2A0C" w:rsidRPr="00EA2A0C" w:rsidRDefault="00EA2A0C" w:rsidP="00EA2A0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ПОЖАРЫ МОГУТ ВОЗНИКАТЬ ОТ НЕИСПРАВНОЙ ЭЛЕКТРОПРОВОДКИ</w:t>
      </w:r>
      <w:r w:rsidRPr="00EA2A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или неправильной эксплуатации электросети. Это произойти, например, если в одну розетку включить несколько бытовых приборов одновременно. Возникает перегрузка, провода нагреваются, а изоляция – воспламеняется.</w:t>
      </w:r>
    </w:p>
    <w:p w:rsidR="00EA2A0C" w:rsidRPr="00EA2A0C" w:rsidRDefault="00EA2A0C" w:rsidP="00EC1C7D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ПОМНИТЕ:</w:t>
      </w:r>
      <w:r w:rsidRPr="00EA2A0C">
        <w:rPr>
          <w:rFonts w:ascii="Times New Roman" w:eastAsia="Times New Roman" w:hAnsi="Times New Roman"/>
          <w:b/>
          <w:sz w:val="24"/>
          <w:szCs w:val="24"/>
          <w:lang w:eastAsia="ru-RU"/>
        </w:rPr>
        <w:t>- нагревательные приборы можно устанавливать только на негорючие подставки из негорючих материалов достаточной толщины;</w:t>
      </w:r>
    </w:p>
    <w:p w:rsidR="00EA2A0C" w:rsidRPr="00EA2A0C" w:rsidRDefault="00EA2A0C" w:rsidP="00EA2A0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/>
          <w:b/>
          <w:sz w:val="24"/>
          <w:szCs w:val="24"/>
          <w:lang w:eastAsia="ru-RU"/>
        </w:rPr>
        <w:t>- запрещается использовать самодельные электронагревательные приборы;</w:t>
      </w:r>
    </w:p>
    <w:p w:rsidR="00EA2A0C" w:rsidRPr="00EA2A0C" w:rsidRDefault="00EA2A0C" w:rsidP="00EA2A0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/>
          <w:b/>
          <w:sz w:val="24"/>
          <w:szCs w:val="24"/>
          <w:lang w:eastAsia="ru-RU"/>
        </w:rPr>
        <w:t>- запрещается оставлять включенные приборы без присмотра;</w:t>
      </w:r>
    </w:p>
    <w:p w:rsidR="00EA2A0C" w:rsidRPr="00EA2A0C" w:rsidRDefault="00EA2A0C" w:rsidP="00EA2A0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/>
          <w:b/>
          <w:sz w:val="24"/>
          <w:szCs w:val="24"/>
          <w:lang w:eastAsia="ru-RU"/>
        </w:rPr>
        <w:t>- запрещается включать в одну розетку одновременно несколько приборов.</w:t>
      </w:r>
    </w:p>
    <w:p w:rsidR="00EA2A0C" w:rsidRPr="00EA2A0C" w:rsidRDefault="00EA2A0C" w:rsidP="00EC1C7D">
      <w:pPr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2A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НЕРЕДКИ  ПОЖАРЫ ОТ БЫТОВЫХ ГАЗОВЫХ ПРИБОРОВ</w:t>
      </w:r>
    </w:p>
    <w:p w:rsidR="00EA2A0C" w:rsidRPr="00EA2A0C" w:rsidRDefault="00EA2A0C" w:rsidP="00EA2A0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их причина – утечка газа из-за нарушения герметичности трубопроводов, соединяющих узлов или через горелки газовых плит.</w:t>
      </w:r>
    </w:p>
    <w:p w:rsidR="00EA2A0C" w:rsidRPr="00EA2A0C" w:rsidRDefault="00EA2A0C" w:rsidP="00EA2A0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/>
          <w:b/>
          <w:sz w:val="24"/>
          <w:szCs w:val="24"/>
          <w:lang w:eastAsia="ru-RU"/>
        </w:rPr>
        <w:t>Входить в помещение, где происходит утечка газа, с открытым огнем или сигаретой опасно – это может вызвать взрыв.</w:t>
      </w:r>
    </w:p>
    <w:p w:rsidR="00EA2A0C" w:rsidRPr="00EA2A0C" w:rsidRDefault="00EA2A0C" w:rsidP="00EA2A0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Категорически запрещается пользоваться огнем для обнаружения утечки газа из газопроводов, баллонов и газовых приборов. Можно применять мыльный раствор. Появление пузырей свидетельствует об утечке газа.</w:t>
      </w:r>
    </w:p>
    <w:p w:rsidR="00EA2A0C" w:rsidRPr="00EA2A0C" w:rsidRDefault="00EA2A0C" w:rsidP="00EC1C7D">
      <w:pPr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/>
          <w:b/>
          <w:sz w:val="24"/>
          <w:szCs w:val="24"/>
          <w:lang w:eastAsia="ru-RU"/>
        </w:rPr>
        <w:t>ЧТО ДЕЛАТЬ ПРИ ВОЗНИКНОВЕНИЕ ПОЖАРА</w:t>
      </w:r>
    </w:p>
    <w:p w:rsidR="00EA2A0C" w:rsidRPr="00EA2A0C" w:rsidRDefault="00EA2A0C" w:rsidP="00EA2A0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Немедленно сообщить о нем в пожарную охрану по телефону «01» или «112», </w:t>
      </w:r>
      <w:r w:rsidRPr="00EA2A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обязательно указав адрес места пожара</w:t>
      </w:r>
      <w:r w:rsidRPr="00EA2A0C">
        <w:rPr>
          <w:rFonts w:ascii="Times New Roman" w:eastAsia="Times New Roman" w:hAnsi="Times New Roman"/>
          <w:b/>
          <w:sz w:val="24"/>
          <w:szCs w:val="24"/>
          <w:lang w:eastAsia="ru-RU"/>
        </w:rPr>
        <w:t>, свою фамилию и номер телефона с которого вы звоните.</w:t>
      </w:r>
    </w:p>
    <w:p w:rsidR="00EA2A0C" w:rsidRPr="00EA2A0C" w:rsidRDefault="00EA2A0C" w:rsidP="00EA2A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ПОМНИТЕ, ЧТО НАРУШЕНИЯ ПРАВИЛ ПОЖАРНОЙ БЕЗОПАСНОСТИ ПРИВОДЯТ К ПОЖАРУ!»</w:t>
      </w:r>
    </w:p>
    <w:p w:rsidR="00ED50DD" w:rsidRDefault="00ED50DD" w:rsidP="00ED50DD">
      <w:pPr>
        <w:spacing w:after="0" w:line="240" w:lineRule="auto"/>
        <w:jc w:val="both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rFonts w:asciiTheme="minorHAnsi" w:eastAsiaTheme="minorHAnsi" w:hAnsiTheme="minorHAnsi" w:cstheme="minorBidi"/>
          <w:sz w:val="28"/>
          <w:szCs w:val="28"/>
        </w:rPr>
        <w:t>*******************************************************************</w:t>
      </w:r>
    </w:p>
    <w:p w:rsidR="00ED50DD" w:rsidRPr="00ED50DD" w:rsidRDefault="00ED50DD" w:rsidP="00ED50DD">
      <w:pPr>
        <w:spacing w:after="0" w:line="240" w:lineRule="auto"/>
        <w:jc w:val="both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Учредители: Совет депутатов Третьяковского сельского поселения Духовщинского района Смоленской области, Администрация Третьяковского сельского поселения Духовщинского района Смоленской области.</w:t>
      </w:r>
    </w:p>
    <w:p w:rsidR="00ED50DD" w:rsidRDefault="00ED50DD" w:rsidP="00ED5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Тираж: 25экз.</w:t>
      </w:r>
    </w:p>
    <w:p w:rsidR="00ED50DD" w:rsidRDefault="00ED50DD" w:rsidP="00ED5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редакции: 216222 Смоленская область, Духовщинский район д. Третьяково ул. Московская д. 11</w:t>
      </w:r>
    </w:p>
    <w:p w:rsidR="00ED50DD" w:rsidRPr="00ED50DD" w:rsidRDefault="00ED50DD" w:rsidP="00ED5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ED50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D50DD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  <w:lang w:val="en-US"/>
        </w:rPr>
        <w:t>tretyakvskoe</w:t>
      </w:r>
      <w:r w:rsidRPr="00ED50D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admin</w:t>
      </w:r>
      <w:r w:rsidRPr="00ED50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smolensk</w:t>
      </w:r>
      <w:r w:rsidRPr="00ED50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ED50DD" w:rsidRDefault="00ED50DD" w:rsidP="00ED5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Тел.:(8-48166)2-72-83, 2-72-94</w:t>
      </w:r>
    </w:p>
    <w:p w:rsidR="00ED50DD" w:rsidRDefault="00ED50DD" w:rsidP="00ED5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инициалы редактора: Иванова Е.И.</w:t>
      </w:r>
    </w:p>
    <w:p w:rsidR="00ED50DD" w:rsidRDefault="00ED50DD" w:rsidP="00ED5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«Третьяковский вестник отпечатан на оборудовании Администрации Третьяковского муниципального образования»; на </w:t>
      </w:r>
      <w:r w:rsidR="00573680">
        <w:rPr>
          <w:rFonts w:ascii="Times New Roman" w:eastAsia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лист</w:t>
      </w:r>
      <w:r w:rsidR="00573680">
        <w:rPr>
          <w:rFonts w:ascii="Times New Roman" w:eastAsia="Times New Roman" w:hAnsi="Times New Roman"/>
          <w:sz w:val="24"/>
          <w:szCs w:val="24"/>
          <w:shd w:val="clear" w:color="auto" w:fill="FFFFFF"/>
        </w:rPr>
        <w:t>е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, формата А4</w:t>
      </w:r>
    </w:p>
    <w:p w:rsidR="00725096" w:rsidRPr="00ED50DD" w:rsidRDefault="00ED50DD" w:rsidP="00ED50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Распространяется бесплатно.</w:t>
      </w:r>
    </w:p>
    <w:sectPr w:rsidR="00725096" w:rsidRPr="00ED50DD" w:rsidSect="00ED50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E6110"/>
    <w:multiLevelType w:val="hybridMultilevel"/>
    <w:tmpl w:val="66EAA2A0"/>
    <w:lvl w:ilvl="0" w:tplc="2496E52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8F"/>
    <w:rsid w:val="00573680"/>
    <w:rsid w:val="00725096"/>
    <w:rsid w:val="0087138F"/>
    <w:rsid w:val="00927B82"/>
    <w:rsid w:val="00B23716"/>
    <w:rsid w:val="00EA2A0C"/>
    <w:rsid w:val="00EC1C7D"/>
    <w:rsid w:val="00E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7A52"/>
  <w15:chartTrackingRefBased/>
  <w15:docId w15:val="{4B11C10D-DAEE-4B6A-A316-437AC85F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0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0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hov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2021-12-21T13:01:00Z</cp:lastPrinted>
  <dcterms:created xsi:type="dcterms:W3CDTF">2021-12-21T12:48:00Z</dcterms:created>
  <dcterms:modified xsi:type="dcterms:W3CDTF">2022-05-26T13:11:00Z</dcterms:modified>
</cp:coreProperties>
</file>